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469" w:rsidRPr="00C01469" w:rsidRDefault="00C01469" w:rsidP="00C014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45"/>
          <w:szCs w:val="45"/>
          <w:lang w:eastAsia="pt-BR"/>
        </w:rPr>
      </w:pPr>
      <w:r w:rsidRPr="00C01469">
        <w:rPr>
          <w:rFonts w:ascii="Arial" w:eastAsia="Times New Roman" w:hAnsi="Arial" w:cs="Arial"/>
          <w:color w:val="333333"/>
          <w:sz w:val="45"/>
          <w:szCs w:val="45"/>
          <w:lang w:eastAsia="pt-BR"/>
        </w:rPr>
        <w:t>Extrato de Termo de Fomento 02/2020</w:t>
      </w:r>
    </w:p>
    <w:p w:rsidR="00C01469" w:rsidRPr="00C01469" w:rsidRDefault="00C01469" w:rsidP="00C0146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C014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EXTRATO DO TERMO DE FOMENTO Nº 02/2020</w:t>
      </w:r>
    </w:p>
    <w:p w:rsidR="00C01469" w:rsidRPr="00C01469" w:rsidRDefault="00C01469" w:rsidP="00C0146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C014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C01469" w:rsidRPr="00C01469" w:rsidRDefault="00C01469" w:rsidP="00C0146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C0146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Concedente: Município de Cosmorama</w:t>
      </w:r>
    </w:p>
    <w:p w:rsidR="00C01469" w:rsidRPr="00C01469" w:rsidRDefault="00C01469" w:rsidP="00C0146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C0146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Entidade: “Lar São Vicente de Paulo de Cosmorama”,</w:t>
      </w:r>
    </w:p>
    <w:p w:rsidR="00C01469" w:rsidRPr="00C01469" w:rsidRDefault="00C01469" w:rsidP="00C0146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C0146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CNPJ: 59.858.001/0001-14</w:t>
      </w:r>
    </w:p>
    <w:p w:rsidR="00C01469" w:rsidRPr="00C01469" w:rsidRDefault="00C01469" w:rsidP="00C0146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C0146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Objeto:</w:t>
      </w:r>
      <w:r w:rsidRPr="00C01469">
        <w:rPr>
          <w:rFonts w:ascii="Times New Roman" w:eastAsia="Times New Roman" w:hAnsi="Times New Roman" w:cs="Times New Roman"/>
          <w:color w:val="333333"/>
          <w:lang w:eastAsia="pt-BR"/>
        </w:rPr>
        <w:t> </w:t>
      </w:r>
      <w:r w:rsidRPr="00C0146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Atender, em regime de internato, idosos carentes.</w:t>
      </w:r>
    </w:p>
    <w:p w:rsidR="00C01469" w:rsidRPr="00C01469" w:rsidRDefault="00C01469" w:rsidP="00C0146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C01469">
        <w:rPr>
          <w:rFonts w:ascii="Times New Roman" w:eastAsia="Times New Roman" w:hAnsi="Times New Roman" w:cs="Times New Roman"/>
          <w:color w:val="333333"/>
          <w:lang w:eastAsia="pt-BR"/>
        </w:rPr>
        <w:t>Valor Total:</w:t>
      </w:r>
      <w:r w:rsidRPr="00C0146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  <w:r w:rsidRPr="00C0146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R$ 84.000,00 (oitenta e quatro mil reais).</w:t>
      </w:r>
    </w:p>
    <w:p w:rsidR="00C01469" w:rsidRPr="00C01469" w:rsidRDefault="00C01469" w:rsidP="00C0146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C0146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Data da Assinatura: 03</w:t>
      </w:r>
      <w:r w:rsidRPr="00C01469">
        <w:rPr>
          <w:rFonts w:ascii="Times New Roman" w:eastAsia="Times New Roman" w:hAnsi="Times New Roman" w:cs="Times New Roman"/>
          <w:color w:val="333333"/>
          <w:lang w:eastAsia="pt-BR"/>
        </w:rPr>
        <w:t> de fevereiro de 2020</w:t>
      </w:r>
      <w:r w:rsidRPr="00C0146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</w:p>
    <w:p w:rsidR="00E05F08" w:rsidRPr="00C01469" w:rsidRDefault="00C01469" w:rsidP="00C01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C0146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Signatários: Município de Cosmorama representado pelo Prefeito Municipal Luis Fernando Gonçalves e a entidade representada pelo Presidente Roseli Sasso Giolo</w:t>
      </w:r>
      <w:bookmarkStart w:id="0" w:name="_GoBack"/>
      <w:bookmarkEnd w:id="0"/>
    </w:p>
    <w:sectPr w:rsidR="00E05F08" w:rsidRPr="00C014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69"/>
    <w:rsid w:val="0073558F"/>
    <w:rsid w:val="00C01469"/>
    <w:rsid w:val="00E0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0961D"/>
  <w15:chartTrackingRefBased/>
  <w15:docId w15:val="{8C6199FC-2A0A-4798-A343-7D7164DC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pelle">
    <w:name w:val="spelle"/>
    <w:basedOn w:val="Fontepargpadro"/>
    <w:rsid w:val="00C01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1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01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427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Tofaneli</dc:creator>
  <cp:keywords/>
  <dc:description/>
  <cp:lastModifiedBy>Rafael Tofaneli</cp:lastModifiedBy>
  <cp:revision>1</cp:revision>
  <dcterms:created xsi:type="dcterms:W3CDTF">2021-02-15T16:52:00Z</dcterms:created>
  <dcterms:modified xsi:type="dcterms:W3CDTF">2021-02-15T16:52:00Z</dcterms:modified>
</cp:coreProperties>
</file>