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39" w:rsidRPr="00A92439" w:rsidRDefault="00A92439" w:rsidP="00A92439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ANEXO RP-12 - REPASSES AO TERCEIRO SETOR - TERMO DE CIÊNCIA E DE NOTIFICAÇÃO - TERMO DE COLABORAÇÃO/FOMENTO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val="x-none"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ÓRGÃO/ENTIDADE PÚBLICO(A): MUNICÍPIO DE COSMORAMA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ORGANIZAÇÃO DA SOCIEDADE CIVIL PARCEIRA: APAE - ASSOCIAÇÃO DE PAIS E AMIGOS DOS EXCEPCIONAIS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TERMO DE COLABORAÇÃO N° (DE ORIGEM): 01/2019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val="x-none" w:eastAsia="pt-BR"/>
        </w:rPr>
        <w:t>OBJETO: </w:t>
      </w: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Desenvolvimento, pelos partícipes, de atividades destinadas à prestação de serviços de proteção especial para pessoas com deficiência tendo por finalidade promover a autonomia, a inclusão social e a melhoria da qualidade de vida dos participantes com atendimento através da Escola de Educação Especial da APAE de Votuporanga, localizada na sede da Associação .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ADVOGADO(S)/ Nº OAB: (*) ________________________________________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Pelo presente TERMO, nós, abaixo identificados: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ind w:left="1065" w:hanging="70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1.</w:t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pt-BR"/>
        </w:rPr>
        <w:t>      </w:t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Estamos CIENTES de que: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ind w:left="106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ajuste acima referido estará sujeito a análise e julgamento pelo Tribunal de Contas do Estado de São Paulo, cujo trâmite processual ocorrerá pelo sistema eletrônico;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poderemos ter acesso ao processo, tendo vista e extraindo cópias das manifestações de interesse, Despachos e Decisões, mediante regular cadastramento no Sistema de Processo Eletrônico, conforme dados abaixo indicados, em consonância com o estabelecido na Resolução nº 01/2011 do TCESP;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c)         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d)        Qualquer alteração de endereço – residencial ou eletrônico – ou telefones de contato deverá ser comunicada pelo interessado, peticionando no processo.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2.         Damo-nos por NOTIFICADOS para: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a)         O acompanhamento dos atos do processo até seu julgamento final e consequente publicação;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b)         Se for o caso e de nosso interesse, nos prazos e nas formas legais e regimentais, exercer o direito de defesa, interpor recursos e o que mais couber.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LOCAL e DATA: </w:t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Cosmorama – SP, 29 de março de 2019.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GESTOR DO ÓRGÃO PÚBLICO PARCEIRO</w:t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Nome: </w:t>
      </w:r>
      <w:proofErr w:type="spellStart"/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A92439" w:rsidRPr="00A92439" w:rsidRDefault="00A92439" w:rsidP="00A92439">
      <w:pPr>
        <w:shd w:val="clear" w:color="auto" w:fill="FFFFFF"/>
        <w:spacing w:after="20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lastRenderedPageBreak/>
        <w:t>Telefone: (17) 3836-9220</w:t>
      </w:r>
    </w:p>
    <w:p w:rsidR="00A92439" w:rsidRPr="00A92439" w:rsidRDefault="00A92439" w:rsidP="00A92439">
      <w:pPr>
        <w:shd w:val="clear" w:color="auto" w:fill="FFFFFF"/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Responsáveis que assinaram o ajuste: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PELO ÓRGÃO PÚBLICO PARCEIRO</w:t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 </w:t>
      </w:r>
      <w:proofErr w:type="spellStart"/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Fernando Gonçalves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Prefeito Municipal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085.251.278-33 - RG: 17.626.430-9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12/10/1965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Joaquim da Costa Maciel, nº 846 – Centro – Cosmorama – SP – CEP 15.530-000.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gabinete@cosmorama.sp.gov.br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 não possui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 (17) 3836-9220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t-BR"/>
        </w:rPr>
        <w:t>PELA ENTIDADE PARCEIRA</w:t>
      </w: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: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Nome: MÁRCIA CARDOSO LUQUETI GIANOTI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Cargo: Presidente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CPF: 075.271.178-42 - RG: 11.362.187-5 SSP/SP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de Nascimento: 10/1963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Endereço residencial completo: Rua Javari, nº 3211, Patrimônio Novo, Votuporanga – SP, CEP: 15.501-220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institucional: presidente.apaevotu@outlook.com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E-mail pessoal: não possui</w:t>
      </w:r>
    </w:p>
    <w:p w:rsidR="00A92439" w:rsidRPr="00A92439" w:rsidRDefault="00A92439" w:rsidP="00A92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Telefone(s): (17) 3422-4353 – (17) 99744-1150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Assinatura: ______________________________________________________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A92439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_______________________________________________________________</w:t>
      </w:r>
    </w:p>
    <w:p w:rsidR="00E05F08" w:rsidRPr="00A92439" w:rsidRDefault="00A92439" w:rsidP="00A92439">
      <w:pPr>
        <w:shd w:val="clear" w:color="auto" w:fill="FFFFFF"/>
        <w:spacing w:after="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A92439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(*) Facultativo. Indicar quando já constituído, informando, inclusive, o endereço eletrônico.</w:t>
      </w:r>
      <w:bookmarkStart w:id="0" w:name="_GoBack"/>
      <w:bookmarkEnd w:id="0"/>
    </w:p>
    <w:sectPr w:rsidR="00E05F08" w:rsidRPr="00A924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439"/>
    <w:rsid w:val="0073558F"/>
    <w:rsid w:val="00A92439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E443"/>
  <w15:chartTrackingRefBased/>
  <w15:docId w15:val="{64ECCC5E-6E81-4C5A-9B85-32FD2B91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pelle">
    <w:name w:val="spelle"/>
    <w:basedOn w:val="Fontepargpadro"/>
    <w:rsid w:val="00A9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2021-02-15T16:23:00Z</dcterms:created>
  <dcterms:modified xsi:type="dcterms:W3CDTF">2021-02-15T16:23:00Z</dcterms:modified>
</cp:coreProperties>
</file>